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37F54" w14:textId="7AFDD082" w:rsidR="00877462" w:rsidRDefault="009D799F">
      <w:r>
        <w:rPr>
          <w:noProof/>
        </w:rPr>
        <w:drawing>
          <wp:inline distT="0" distB="0" distL="0" distR="0" wp14:anchorId="3E1436C3" wp14:editId="1CAE12D6">
            <wp:extent cx="1714500" cy="947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F_tagline_transparentBG_X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944" cy="94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87502" w14:textId="77777777" w:rsidR="00AA53B6" w:rsidRDefault="00AA53B6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</w:p>
    <w:p w14:paraId="06EDB01C" w14:textId="77777777" w:rsidR="000B1C91" w:rsidRPr="0070705C" w:rsidRDefault="0070705C" w:rsidP="00944DED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bCs/>
          <w:color w:val="008000"/>
          <w:sz w:val="28"/>
          <w:szCs w:val="28"/>
        </w:rPr>
      </w:pPr>
      <w:r>
        <w:rPr>
          <w:rFonts w:ascii="Garamond" w:hAnsi="Garamond" w:cs="Times New Roman"/>
          <w:b/>
          <w:bCs/>
          <w:color w:val="008000"/>
          <w:sz w:val="28"/>
          <w:szCs w:val="28"/>
        </w:rPr>
        <w:t>Moving ME Forward helps others</w:t>
      </w:r>
      <w:r w:rsidR="00944DED" w:rsidRPr="0070705C">
        <w:rPr>
          <w:rFonts w:ascii="Garamond" w:hAnsi="Garamond" w:cs="Times New Roman"/>
          <w:b/>
          <w:bCs/>
          <w:color w:val="008000"/>
          <w:sz w:val="28"/>
          <w:szCs w:val="28"/>
        </w:rPr>
        <w:t xml:space="preserve"> </w:t>
      </w:r>
      <w:r w:rsidR="00FB17C1" w:rsidRPr="0070705C">
        <w:rPr>
          <w:rFonts w:ascii="Garamond" w:hAnsi="Garamond" w:cs="Times New Roman"/>
          <w:b/>
          <w:bCs/>
          <w:color w:val="008000"/>
          <w:sz w:val="28"/>
          <w:szCs w:val="28"/>
        </w:rPr>
        <w:t>“</w:t>
      </w:r>
      <w:r>
        <w:rPr>
          <w:rFonts w:ascii="Garamond" w:hAnsi="Garamond" w:cs="Times New Roman"/>
          <w:b/>
          <w:bCs/>
          <w:color w:val="008000"/>
          <w:sz w:val="28"/>
          <w:szCs w:val="28"/>
        </w:rPr>
        <w:t>Give Back the Gift of H</w:t>
      </w:r>
      <w:r w:rsidR="00AA53B6" w:rsidRPr="0070705C">
        <w:rPr>
          <w:rFonts w:ascii="Garamond" w:hAnsi="Garamond" w:cs="Times New Roman"/>
          <w:b/>
          <w:bCs/>
          <w:color w:val="008000"/>
          <w:sz w:val="28"/>
          <w:szCs w:val="28"/>
        </w:rPr>
        <w:t>ealth</w:t>
      </w:r>
      <w:r w:rsidR="00FB17C1" w:rsidRPr="0070705C">
        <w:rPr>
          <w:rFonts w:ascii="Garamond" w:hAnsi="Garamond" w:cs="Times New Roman"/>
          <w:b/>
          <w:bCs/>
          <w:color w:val="008000"/>
          <w:sz w:val="28"/>
          <w:szCs w:val="28"/>
        </w:rPr>
        <w:t>”</w:t>
      </w:r>
      <w:r w:rsidR="00AA53B6" w:rsidRPr="0070705C">
        <w:rPr>
          <w:rFonts w:ascii="Garamond" w:hAnsi="Garamond" w:cs="Times New Roman"/>
          <w:b/>
          <w:bCs/>
          <w:color w:val="008000"/>
          <w:sz w:val="28"/>
          <w:szCs w:val="28"/>
        </w:rPr>
        <w:t xml:space="preserve"> by funding </w:t>
      </w:r>
      <w:r w:rsidR="00AA53B6" w:rsidRPr="0070705C">
        <w:rPr>
          <w:rFonts w:ascii="Garamond" w:hAnsi="Garamond"/>
          <w:b/>
          <w:color w:val="008000"/>
          <w:sz w:val="28"/>
          <w:szCs w:val="28"/>
        </w:rPr>
        <w:t>innovative initiatives that promote sustainable health and fitness changes in our Maine communities.</w:t>
      </w:r>
    </w:p>
    <w:p w14:paraId="6789E8AD" w14:textId="77777777" w:rsidR="004138FC" w:rsidRPr="004138FC" w:rsidRDefault="004138FC" w:rsidP="00944D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14:paraId="30B03221" w14:textId="358F2357" w:rsidR="004138FC" w:rsidRPr="00237E31" w:rsidRDefault="004138FC" w:rsidP="00413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191919"/>
        </w:rPr>
      </w:pPr>
      <w:r w:rsidRPr="00237E31">
        <w:rPr>
          <w:rFonts w:ascii="Times New Roman" w:hAnsi="Times New Roman" w:cs="Times New Roman"/>
          <w:b/>
          <w:bCs/>
          <w:i/>
          <w:color w:val="191919"/>
        </w:rPr>
        <w:t>What to know before you apply for a grant</w:t>
      </w:r>
      <w:r w:rsidR="00237E31" w:rsidRPr="00237E31">
        <w:rPr>
          <w:rFonts w:ascii="Times New Roman" w:hAnsi="Times New Roman" w:cs="Times New Roman"/>
          <w:b/>
          <w:bCs/>
          <w:i/>
          <w:color w:val="191919"/>
        </w:rPr>
        <w:t>:</w:t>
      </w:r>
    </w:p>
    <w:p w14:paraId="727FEA6F" w14:textId="77777777" w:rsidR="00FB17C1" w:rsidRDefault="00FB17C1" w:rsidP="00AA5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</w:p>
    <w:p w14:paraId="3051AB59" w14:textId="77777777" w:rsidR="00FB17C1" w:rsidRDefault="00FB17C1" w:rsidP="00AA5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>
        <w:rPr>
          <w:rFonts w:ascii="Times New Roman" w:hAnsi="Times New Roman" w:cs="Times New Roman"/>
          <w:b/>
          <w:bCs/>
          <w:color w:val="191919"/>
        </w:rPr>
        <w:t>Funding priorities</w:t>
      </w:r>
    </w:p>
    <w:p w14:paraId="48273519" w14:textId="77777777" w:rsidR="00FB17C1" w:rsidRDefault="00FB17C1" w:rsidP="00AA5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</w:p>
    <w:p w14:paraId="5040825C" w14:textId="372025F9" w:rsidR="00432A0F" w:rsidRPr="00432A0F" w:rsidRDefault="00FB17C1" w:rsidP="00432A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 w:rsidRPr="00944DED">
        <w:rPr>
          <w:rFonts w:ascii="Times New Roman" w:hAnsi="Times New Roman" w:cs="Times New Roman"/>
          <w:bCs/>
          <w:color w:val="191919"/>
        </w:rPr>
        <w:t>Moving ME For</w:t>
      </w:r>
      <w:r w:rsidR="00A04B65">
        <w:rPr>
          <w:rFonts w:ascii="Times New Roman" w:hAnsi="Times New Roman" w:cs="Times New Roman"/>
          <w:bCs/>
          <w:color w:val="191919"/>
        </w:rPr>
        <w:t>wa</w:t>
      </w:r>
      <w:r w:rsidR="00432A0F">
        <w:rPr>
          <w:rFonts w:ascii="Times New Roman" w:hAnsi="Times New Roman" w:cs="Times New Roman"/>
          <w:bCs/>
          <w:color w:val="191919"/>
        </w:rPr>
        <w:t xml:space="preserve">rd requires proposals that create social change in the areas of health and fitness </w:t>
      </w:r>
      <w:r w:rsidR="00471878">
        <w:rPr>
          <w:rFonts w:ascii="Times New Roman" w:hAnsi="Times New Roman" w:cs="Times New Roman"/>
          <w:bCs/>
          <w:color w:val="191919"/>
        </w:rPr>
        <w:t>include a component that</w:t>
      </w:r>
      <w:r w:rsidR="000E6E4A" w:rsidRPr="00944DED">
        <w:rPr>
          <w:rFonts w:ascii="Times New Roman" w:hAnsi="Times New Roman" w:cs="Times New Roman"/>
          <w:bCs/>
          <w:color w:val="191919"/>
        </w:rPr>
        <w:t>:</w:t>
      </w:r>
    </w:p>
    <w:p w14:paraId="08414079" w14:textId="77777777" w:rsidR="000E6E4A" w:rsidRPr="00944DED" w:rsidRDefault="000E6E4A" w:rsidP="000E6E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 w:rsidRPr="00944DED">
        <w:rPr>
          <w:rFonts w:ascii="Times New Roman" w:hAnsi="Times New Roman" w:cs="Times New Roman"/>
          <w:bCs/>
          <w:color w:val="191919"/>
        </w:rPr>
        <w:t>Develops/promotes community connections</w:t>
      </w:r>
    </w:p>
    <w:p w14:paraId="45AE7161" w14:textId="4E8F60EF" w:rsidR="00432A0F" w:rsidRPr="00432A0F" w:rsidRDefault="000E6E4A" w:rsidP="00432A0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 w:rsidRPr="00944DED">
        <w:rPr>
          <w:rFonts w:ascii="Times New Roman" w:hAnsi="Times New Roman" w:cs="Times New Roman"/>
          <w:bCs/>
          <w:color w:val="191919"/>
        </w:rPr>
        <w:t>Encourages social responsibility</w:t>
      </w:r>
      <w:r w:rsidR="00432A0F">
        <w:rPr>
          <w:rFonts w:ascii="Times New Roman" w:hAnsi="Times New Roman" w:cs="Times New Roman"/>
          <w:bCs/>
          <w:color w:val="191919"/>
        </w:rPr>
        <w:t>/</w:t>
      </w:r>
      <w:r w:rsidR="00471878">
        <w:rPr>
          <w:rFonts w:ascii="Times New Roman" w:hAnsi="Times New Roman" w:cs="Times New Roman"/>
          <w:bCs/>
          <w:color w:val="191919"/>
        </w:rPr>
        <w:t>giving back</w:t>
      </w:r>
      <w:r w:rsidR="005A6319">
        <w:rPr>
          <w:rFonts w:ascii="Times New Roman" w:hAnsi="Times New Roman" w:cs="Times New Roman"/>
          <w:bCs/>
          <w:color w:val="191919"/>
        </w:rPr>
        <w:t xml:space="preserve"> to the community</w:t>
      </w:r>
    </w:p>
    <w:p w14:paraId="7221E135" w14:textId="3797629A" w:rsidR="000E6E4A" w:rsidRDefault="00432A0F" w:rsidP="000E6E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Addresses ongoing sustainability</w:t>
      </w:r>
    </w:p>
    <w:p w14:paraId="149CF8D6" w14:textId="489E7F0A" w:rsidR="00432A0F" w:rsidRPr="00944DED" w:rsidRDefault="004A225F" w:rsidP="000E6E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Are partially funded by in kind donations</w:t>
      </w:r>
    </w:p>
    <w:p w14:paraId="09A44DF2" w14:textId="77777777" w:rsidR="000E6E4A" w:rsidRPr="00944DED" w:rsidRDefault="000E6E4A" w:rsidP="000E6E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</w:p>
    <w:p w14:paraId="7F4EEE83" w14:textId="77777777" w:rsidR="000B1C91" w:rsidRDefault="000B1C91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b/>
          <w:bCs/>
          <w:color w:val="191919"/>
        </w:rPr>
        <w:t xml:space="preserve">Who is eligible to </w:t>
      </w:r>
      <w:proofErr w:type="gramStart"/>
      <w:r w:rsidRPr="000B1C91">
        <w:rPr>
          <w:rFonts w:ascii="Times New Roman" w:hAnsi="Times New Roman" w:cs="Times New Roman"/>
          <w:b/>
          <w:bCs/>
          <w:color w:val="191919"/>
        </w:rPr>
        <w:t>apply</w:t>
      </w:r>
      <w:proofErr w:type="gramEnd"/>
    </w:p>
    <w:p w14:paraId="1221213C" w14:textId="61431A96" w:rsidR="000E6E4A" w:rsidRPr="00944DED" w:rsidRDefault="005C0A63" w:rsidP="000E6E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Students, graduates and affiliates of Central Maine Community College</w:t>
      </w:r>
    </w:p>
    <w:p w14:paraId="1C04C833" w14:textId="020F7350" w:rsidR="000E6E4A" w:rsidRPr="005C0A63" w:rsidRDefault="005C0A63" w:rsidP="000E6E4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 w:rsidRPr="005C0A63">
        <w:rPr>
          <w:rFonts w:ascii="Times New Roman" w:hAnsi="Times New Roman" w:cs="Times New Roman"/>
          <w:color w:val="191919"/>
        </w:rPr>
        <w:t>Nonprofit 501(c)(3) federal tax-exempt organizations</w:t>
      </w:r>
    </w:p>
    <w:p w14:paraId="6B41B932" w14:textId="77777777" w:rsidR="004138FC" w:rsidRDefault="004138FC" w:rsidP="004138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  <w:kern w:val="1"/>
        </w:rPr>
      </w:pPr>
    </w:p>
    <w:p w14:paraId="536AB563" w14:textId="77777777" w:rsidR="000B1C91" w:rsidRDefault="000B1C91" w:rsidP="004138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b/>
          <w:bCs/>
          <w:color w:val="191919"/>
        </w:rPr>
        <w:t>When to apply</w:t>
      </w:r>
    </w:p>
    <w:p w14:paraId="3FBD8B7B" w14:textId="654EA900" w:rsidR="004138FC" w:rsidRPr="00944DED" w:rsidRDefault="005C0A63" w:rsidP="004138F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91919"/>
        </w:rPr>
      </w:pPr>
      <w:r>
        <w:rPr>
          <w:rFonts w:ascii="Times New Roman" w:hAnsi="Times New Roman" w:cs="Times New Roman"/>
          <w:bCs/>
          <w:color w:val="191919"/>
        </w:rPr>
        <w:t>Grant application period is open from September 1</w:t>
      </w:r>
      <w:r w:rsidRPr="005C0A63">
        <w:rPr>
          <w:rFonts w:ascii="Times New Roman" w:hAnsi="Times New Roman" w:cs="Times New Roman"/>
          <w:bCs/>
          <w:color w:val="191919"/>
          <w:vertAlign w:val="superscript"/>
        </w:rPr>
        <w:t>st</w:t>
      </w:r>
      <w:r>
        <w:rPr>
          <w:rFonts w:ascii="Times New Roman" w:hAnsi="Times New Roman" w:cs="Times New Roman"/>
          <w:bCs/>
          <w:color w:val="191919"/>
        </w:rPr>
        <w:t xml:space="preserve"> thru December 31</w:t>
      </w:r>
      <w:r w:rsidRPr="005C0A63">
        <w:rPr>
          <w:rFonts w:ascii="Times New Roman" w:hAnsi="Times New Roman" w:cs="Times New Roman"/>
          <w:bCs/>
          <w:color w:val="191919"/>
          <w:vertAlign w:val="superscript"/>
        </w:rPr>
        <w:t>st</w:t>
      </w:r>
      <w:r>
        <w:rPr>
          <w:rFonts w:ascii="Times New Roman" w:hAnsi="Times New Roman" w:cs="Times New Roman"/>
          <w:bCs/>
          <w:color w:val="191919"/>
        </w:rPr>
        <w:t>.</w:t>
      </w:r>
    </w:p>
    <w:p w14:paraId="659CB277" w14:textId="77777777" w:rsidR="004138FC" w:rsidRPr="004138FC" w:rsidRDefault="000B1C91" w:rsidP="004138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color w:val="191919"/>
          <w:kern w:val="1"/>
        </w:rPr>
        <w:tab/>
      </w:r>
      <w:r w:rsidRPr="000B1C91">
        <w:rPr>
          <w:rFonts w:ascii="Times New Roman" w:hAnsi="Times New Roman" w:cs="Times New Roman"/>
          <w:color w:val="191919"/>
          <w:kern w:val="1"/>
        </w:rPr>
        <w:tab/>
      </w:r>
    </w:p>
    <w:p w14:paraId="477775B1" w14:textId="77777777" w:rsidR="000B1C91" w:rsidRDefault="000B1C91" w:rsidP="004138F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b/>
          <w:bCs/>
          <w:color w:val="191919"/>
        </w:rPr>
        <w:t>What to submit</w:t>
      </w:r>
    </w:p>
    <w:p w14:paraId="6ACBC83D" w14:textId="3CFB9687" w:rsidR="004138FC" w:rsidRPr="000B1C91" w:rsidRDefault="004138FC" w:rsidP="004138F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0B1C91">
        <w:rPr>
          <w:rFonts w:ascii="Times New Roman" w:hAnsi="Times New Roman" w:cs="Times New Roman"/>
          <w:color w:val="191919"/>
        </w:rPr>
        <w:t xml:space="preserve">Requests should be for future expenses only. </w:t>
      </w:r>
      <w:r w:rsidR="005C0A63">
        <w:rPr>
          <w:rFonts w:ascii="Times New Roman" w:hAnsi="Times New Roman" w:cs="Times New Roman"/>
          <w:color w:val="191919"/>
        </w:rPr>
        <w:t>Awards for grants will be made by March 1</w:t>
      </w:r>
      <w:r w:rsidR="005C0A63" w:rsidRPr="005C0A63">
        <w:rPr>
          <w:rFonts w:ascii="Times New Roman" w:hAnsi="Times New Roman" w:cs="Times New Roman"/>
          <w:color w:val="191919"/>
          <w:vertAlign w:val="superscript"/>
        </w:rPr>
        <w:t>st</w:t>
      </w:r>
      <w:r w:rsidR="005C0A63">
        <w:rPr>
          <w:rFonts w:ascii="Times New Roman" w:hAnsi="Times New Roman" w:cs="Times New Roman"/>
          <w:color w:val="191919"/>
        </w:rPr>
        <w:t xml:space="preserve">. Project start date should take this into consideration. </w:t>
      </w:r>
    </w:p>
    <w:p w14:paraId="26CDB669" w14:textId="4C45550F" w:rsidR="004138FC" w:rsidRPr="004138FC" w:rsidRDefault="004138FC" w:rsidP="004138F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color w:val="191919"/>
        </w:rPr>
        <w:t>Requests should not exceed</w:t>
      </w:r>
      <w:r w:rsidR="005C0A63">
        <w:rPr>
          <w:rFonts w:ascii="Times New Roman" w:hAnsi="Times New Roman" w:cs="Times New Roman"/>
          <w:color w:val="191919"/>
        </w:rPr>
        <w:t xml:space="preserve"> $10,000</w:t>
      </w:r>
    </w:p>
    <w:p w14:paraId="3CDBA380" w14:textId="1ADCEEE7" w:rsidR="004138FC" w:rsidRPr="004138FC" w:rsidRDefault="004138FC" w:rsidP="004138F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color w:val="191919"/>
        </w:rPr>
        <w:t>Please only send information and materials requested in the grant program guidelines</w:t>
      </w:r>
      <w:r w:rsidR="005C0A63">
        <w:rPr>
          <w:rFonts w:ascii="Times New Roman" w:hAnsi="Times New Roman" w:cs="Times New Roman"/>
          <w:color w:val="191919"/>
        </w:rPr>
        <w:t>/application</w:t>
      </w:r>
      <w:r w:rsidRPr="000B1C91">
        <w:rPr>
          <w:rFonts w:ascii="Times New Roman" w:hAnsi="Times New Roman" w:cs="Times New Roman"/>
          <w:color w:val="191919"/>
        </w:rPr>
        <w:t>. Additional materials will not be reviewed.</w:t>
      </w:r>
    </w:p>
    <w:p w14:paraId="511C38AB" w14:textId="5EE06D30" w:rsidR="004138FC" w:rsidRPr="004138FC" w:rsidRDefault="004138FC" w:rsidP="004138FC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 w:rsidRPr="004138FC">
        <w:rPr>
          <w:rFonts w:ascii="Times New Roman" w:hAnsi="Times New Roman" w:cs="Times New Roman"/>
          <w:color w:val="191919"/>
        </w:rPr>
        <w:t xml:space="preserve">All competitive grant program awardees </w:t>
      </w:r>
      <w:r w:rsidR="00C54784">
        <w:rPr>
          <w:rFonts w:ascii="Times New Roman" w:hAnsi="Times New Roman" w:cs="Times New Roman"/>
          <w:color w:val="191919"/>
        </w:rPr>
        <w:t xml:space="preserve">will be </w:t>
      </w:r>
      <w:r w:rsidRPr="004138FC">
        <w:rPr>
          <w:rFonts w:ascii="Times New Roman" w:hAnsi="Times New Roman" w:cs="Times New Roman"/>
          <w:color w:val="191919"/>
        </w:rPr>
        <w:t xml:space="preserve">required to submit a Project Progress Report. If </w:t>
      </w:r>
      <w:r w:rsidR="00C54784">
        <w:rPr>
          <w:rFonts w:ascii="Times New Roman" w:hAnsi="Times New Roman" w:cs="Times New Roman"/>
          <w:color w:val="191919"/>
        </w:rPr>
        <w:t xml:space="preserve">the grantee fails </w:t>
      </w:r>
      <w:r w:rsidRPr="004138FC">
        <w:rPr>
          <w:rFonts w:ascii="Times New Roman" w:hAnsi="Times New Roman" w:cs="Times New Roman"/>
          <w:color w:val="191919"/>
        </w:rPr>
        <w:t>to submit on</w:t>
      </w:r>
      <w:r w:rsidR="00C54784">
        <w:rPr>
          <w:rFonts w:ascii="Times New Roman" w:hAnsi="Times New Roman" w:cs="Times New Roman"/>
          <w:color w:val="191919"/>
        </w:rPr>
        <w:t>e, f</w:t>
      </w:r>
      <w:r w:rsidRPr="004138FC">
        <w:rPr>
          <w:rFonts w:ascii="Times New Roman" w:hAnsi="Times New Roman" w:cs="Times New Roman"/>
          <w:color w:val="191919"/>
        </w:rPr>
        <w:t>urthe</w:t>
      </w:r>
      <w:r w:rsidR="00C54784">
        <w:rPr>
          <w:rFonts w:ascii="Times New Roman" w:hAnsi="Times New Roman" w:cs="Times New Roman"/>
          <w:color w:val="191919"/>
        </w:rPr>
        <w:t>r funding will be held until the missing report is filed</w:t>
      </w:r>
      <w:r w:rsidRPr="004138FC">
        <w:rPr>
          <w:rFonts w:ascii="Times New Roman" w:hAnsi="Times New Roman" w:cs="Times New Roman"/>
          <w:color w:val="191919"/>
        </w:rPr>
        <w:t>.</w:t>
      </w:r>
    </w:p>
    <w:p w14:paraId="42B6E9CA" w14:textId="77777777" w:rsidR="004138FC" w:rsidRDefault="004138FC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7E33B2E9" w14:textId="77777777" w:rsidR="000B1C91" w:rsidRPr="000B1C91" w:rsidRDefault="000B1C91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b/>
          <w:bCs/>
          <w:color w:val="191919"/>
        </w:rPr>
        <w:t>Types of funding (often supported)</w:t>
      </w:r>
    </w:p>
    <w:p w14:paraId="20638E41" w14:textId="77777777" w:rsidR="000B1C91" w:rsidRPr="00944DED" w:rsidRDefault="000B1C91" w:rsidP="00944DED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 xml:space="preserve">New projects: </w:t>
      </w:r>
      <w:r w:rsidRPr="00944DED">
        <w:rPr>
          <w:rFonts w:ascii="Times New Roman" w:hAnsi="Times New Roman" w:cs="Times New Roman"/>
          <w:color w:val="191919"/>
        </w:rPr>
        <w:t>activities that are distinct from ongoing programs and that have start and end dates.</w:t>
      </w:r>
    </w:p>
    <w:p w14:paraId="265525F6" w14:textId="77777777" w:rsidR="000B1C91" w:rsidRPr="00944DED" w:rsidRDefault="000B1C91" w:rsidP="00944DED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>Expanding projects:</w:t>
      </w:r>
      <w:r w:rsidRPr="00944DED">
        <w:rPr>
          <w:rFonts w:ascii="Times New Roman" w:hAnsi="Times New Roman" w:cs="Times New Roman"/>
          <w:color w:val="191919"/>
        </w:rPr>
        <w:t xml:space="preserve"> the extension of a successful program to a new population or geographic location or to include a significant change in scope.</w:t>
      </w:r>
    </w:p>
    <w:p w14:paraId="2B9E19BF" w14:textId="77777777" w:rsidR="000B1C91" w:rsidRPr="00944DED" w:rsidRDefault="000B1C91" w:rsidP="00944DED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>Capacity building:</w:t>
      </w:r>
      <w:r w:rsidRPr="00944DED">
        <w:rPr>
          <w:rFonts w:ascii="Times New Roman" w:hAnsi="Times New Roman" w:cs="Times New Roman"/>
          <w:color w:val="191919"/>
        </w:rPr>
        <w:t xml:space="preserve"> projects that will strengthen an organization’s efficiency or effectiveness and that have clear goals or outcomes. For example, board training to develop fundraising capacity with specific goals.</w:t>
      </w:r>
    </w:p>
    <w:p w14:paraId="6B4E83E2" w14:textId="7CC2CE2F" w:rsidR="000B1C91" w:rsidRPr="00944DED" w:rsidRDefault="000B1C91" w:rsidP="00944DED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 xml:space="preserve">Capital expenses: </w:t>
      </w:r>
      <w:r w:rsidRPr="00944DED">
        <w:rPr>
          <w:rFonts w:ascii="Times New Roman" w:hAnsi="Times New Roman" w:cs="Times New Roman"/>
          <w:color w:val="191919"/>
        </w:rPr>
        <w:t>can be part of the budget for a new or expanding project if they are necessary and directly related to the ou</w:t>
      </w:r>
      <w:r w:rsidR="00C54784">
        <w:rPr>
          <w:rFonts w:ascii="Times New Roman" w:hAnsi="Times New Roman" w:cs="Times New Roman"/>
          <w:color w:val="191919"/>
        </w:rPr>
        <w:t>tcomes of the project, including</w:t>
      </w:r>
      <w:r w:rsidRPr="00944DED">
        <w:rPr>
          <w:rFonts w:ascii="Times New Roman" w:hAnsi="Times New Roman" w:cs="Times New Roman"/>
          <w:color w:val="191919"/>
        </w:rPr>
        <w:t xml:space="preserve"> materials</w:t>
      </w:r>
      <w:r w:rsidR="00C54784">
        <w:rPr>
          <w:rFonts w:ascii="Times New Roman" w:hAnsi="Times New Roman" w:cs="Times New Roman"/>
          <w:color w:val="191919"/>
        </w:rPr>
        <w:t xml:space="preserve"> and</w:t>
      </w:r>
      <w:r w:rsidRPr="00944DED">
        <w:rPr>
          <w:rFonts w:ascii="Times New Roman" w:hAnsi="Times New Roman" w:cs="Times New Roman"/>
          <w:color w:val="191919"/>
        </w:rPr>
        <w:t xml:space="preserve"> equipment</w:t>
      </w:r>
      <w:r w:rsidR="00C54784">
        <w:rPr>
          <w:rFonts w:ascii="Times New Roman" w:hAnsi="Times New Roman" w:cs="Times New Roman"/>
          <w:color w:val="191919"/>
        </w:rPr>
        <w:t xml:space="preserve">. </w:t>
      </w:r>
    </w:p>
    <w:p w14:paraId="3E266A97" w14:textId="77777777" w:rsidR="000B1C91" w:rsidRPr="00944DED" w:rsidRDefault="000B1C91" w:rsidP="00944DED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>Personnel expenses:</w:t>
      </w:r>
      <w:r w:rsidRPr="00944DED">
        <w:rPr>
          <w:rFonts w:ascii="Times New Roman" w:hAnsi="Times New Roman" w:cs="Times New Roman"/>
          <w:color w:val="191919"/>
        </w:rPr>
        <w:t xml:space="preserve"> any staff salaries must be directly tied to a new or expanding project.</w:t>
      </w:r>
    </w:p>
    <w:p w14:paraId="62D3F580" w14:textId="77777777" w:rsidR="000B1C91" w:rsidRDefault="000B1C91" w:rsidP="00944DED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>Indirect costs:</w:t>
      </w:r>
      <w:r w:rsidRPr="00944DED">
        <w:rPr>
          <w:rFonts w:ascii="Times New Roman" w:hAnsi="Times New Roman" w:cs="Times New Roman"/>
          <w:color w:val="191919"/>
        </w:rPr>
        <w:t xml:space="preserve"> administrative overhead expenses of up to 20% of the total requested budget. When allowed, these should be included in the budget and labeled “Indirect costs.</w:t>
      </w:r>
    </w:p>
    <w:p w14:paraId="787E16C0" w14:textId="77777777" w:rsidR="00944DED" w:rsidRPr="00944DED" w:rsidRDefault="00944DED" w:rsidP="00944DE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86CCFE4" w14:textId="77777777" w:rsidR="00C54784" w:rsidRDefault="00C54784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</w:p>
    <w:p w14:paraId="6170508B" w14:textId="77777777" w:rsidR="00C54784" w:rsidRDefault="00C54784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</w:p>
    <w:p w14:paraId="183BA921" w14:textId="77777777" w:rsidR="000B1C91" w:rsidRPr="000B1C91" w:rsidRDefault="000B1C91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b/>
          <w:bCs/>
          <w:color w:val="191919"/>
        </w:rPr>
        <w:t>Types of funding (often not supported)</w:t>
      </w:r>
    </w:p>
    <w:p w14:paraId="43D427B0" w14:textId="77777777" w:rsidR="000B1C91" w:rsidRPr="00944DED" w:rsidRDefault="000B1C91" w:rsidP="00944DED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>Operating support:</w:t>
      </w:r>
      <w:r w:rsidRPr="00944DED">
        <w:rPr>
          <w:rFonts w:ascii="Times New Roman" w:hAnsi="Times New Roman" w:cs="Times New Roman"/>
          <w:color w:val="191919"/>
        </w:rPr>
        <w:t xml:space="preserve"> ongoing administrative costs such as rent, utilities, </w:t>
      </w:r>
      <w:proofErr w:type="gramStart"/>
      <w:r w:rsidRPr="00944DED">
        <w:rPr>
          <w:rFonts w:ascii="Times New Roman" w:hAnsi="Times New Roman" w:cs="Times New Roman"/>
          <w:color w:val="191919"/>
        </w:rPr>
        <w:t>office</w:t>
      </w:r>
      <w:proofErr w:type="gramEnd"/>
      <w:r w:rsidRPr="00944DED">
        <w:rPr>
          <w:rFonts w:ascii="Times New Roman" w:hAnsi="Times New Roman" w:cs="Times New Roman"/>
          <w:color w:val="191919"/>
        </w:rPr>
        <w:t xml:space="preserve"> supplies, salaries (not tied to a specific project expense).</w:t>
      </w:r>
    </w:p>
    <w:p w14:paraId="3D035677" w14:textId="77777777" w:rsidR="000B1C91" w:rsidRPr="00944DED" w:rsidRDefault="000B1C91" w:rsidP="00944DED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 xml:space="preserve">Ongoing activities: </w:t>
      </w:r>
      <w:r w:rsidRPr="00944DED">
        <w:rPr>
          <w:rFonts w:ascii="Times New Roman" w:hAnsi="Times New Roman" w:cs="Times New Roman"/>
          <w:color w:val="191919"/>
        </w:rPr>
        <w:t>continuing programs or projects that have no clear end date.</w:t>
      </w:r>
    </w:p>
    <w:p w14:paraId="4418F0AB" w14:textId="77777777" w:rsidR="000B1C91" w:rsidRPr="00944DED" w:rsidRDefault="000B1C91" w:rsidP="00944DED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>Endowments or capital campaigns:</w:t>
      </w:r>
      <w:r w:rsidRPr="00944DED">
        <w:rPr>
          <w:rFonts w:ascii="Times New Roman" w:hAnsi="Times New Roman" w:cs="Times New Roman"/>
          <w:color w:val="191919"/>
        </w:rPr>
        <w:t xml:space="preserve"> activities leading up to a capital campaign such as feasibility studies as well as costs related to verbal or written requests for financial support such as fundraising events or appeal letters.</w:t>
      </w:r>
    </w:p>
    <w:p w14:paraId="0BD59702" w14:textId="77777777" w:rsidR="000B1C91" w:rsidRPr="00944DED" w:rsidRDefault="000B1C91" w:rsidP="00944DED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 xml:space="preserve">Camp scholarships: </w:t>
      </w:r>
      <w:r w:rsidRPr="00944DED">
        <w:rPr>
          <w:rFonts w:ascii="Times New Roman" w:hAnsi="Times New Roman" w:cs="Times New Roman"/>
          <w:color w:val="191919"/>
        </w:rPr>
        <w:t>funding for admission, enrollment, tuition, or other costs related to individual or group attendance at a short-term recreational or educational program.</w:t>
      </w:r>
    </w:p>
    <w:p w14:paraId="1C0ED4C3" w14:textId="77777777" w:rsidR="000B1C91" w:rsidRPr="00944DED" w:rsidRDefault="000B1C91" w:rsidP="00944DED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944DED">
        <w:rPr>
          <w:rFonts w:ascii="Times New Roman" w:hAnsi="Times New Roman" w:cs="Times New Roman"/>
          <w:b/>
          <w:bCs/>
          <w:color w:val="191919"/>
        </w:rPr>
        <w:t>Capital expenses:</w:t>
      </w:r>
      <w:r w:rsidRPr="00944DED">
        <w:rPr>
          <w:rFonts w:ascii="Times New Roman" w:hAnsi="Times New Roman" w:cs="Times New Roman"/>
          <w:color w:val="191919"/>
        </w:rPr>
        <w:t xml:space="preserve"> purchases of property, equipment, or building materials related to the organization’s core operations.</w:t>
      </w:r>
    </w:p>
    <w:p w14:paraId="0004F6B0" w14:textId="77777777" w:rsidR="00944DED" w:rsidRDefault="00944DED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</w:p>
    <w:p w14:paraId="59787A1B" w14:textId="12EFD4D7" w:rsidR="000B1C91" w:rsidRPr="000B1C91" w:rsidRDefault="00C54784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>
        <w:rPr>
          <w:rFonts w:ascii="Times New Roman" w:hAnsi="Times New Roman" w:cs="Times New Roman"/>
          <w:b/>
          <w:bCs/>
          <w:color w:val="191919"/>
        </w:rPr>
        <w:t>Grant Process</w:t>
      </w:r>
      <w:r w:rsidR="000B1C91" w:rsidRPr="000B1C91">
        <w:rPr>
          <w:rFonts w:ascii="Times New Roman" w:hAnsi="Times New Roman" w:cs="Times New Roman"/>
          <w:b/>
          <w:bCs/>
          <w:color w:val="191919"/>
        </w:rPr>
        <w:t xml:space="preserve"> Timeline</w:t>
      </w:r>
    </w:p>
    <w:p w14:paraId="291EE448" w14:textId="32B7D793" w:rsidR="0001399A" w:rsidRPr="00A42751" w:rsidRDefault="000B1C91" w:rsidP="00A4275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91919"/>
        </w:rPr>
      </w:pPr>
      <w:r w:rsidRPr="000B1C91">
        <w:rPr>
          <w:rFonts w:ascii="Times New Roman" w:hAnsi="Times New Roman" w:cs="Times New Roman"/>
          <w:b/>
          <w:bCs/>
          <w:color w:val="191919"/>
          <w:kern w:val="1"/>
        </w:rPr>
        <w:tab/>
      </w:r>
      <w:r w:rsidRPr="000B1C91">
        <w:rPr>
          <w:rFonts w:ascii="Times New Roman" w:hAnsi="Times New Roman" w:cs="Times New Roman"/>
          <w:b/>
          <w:bCs/>
          <w:color w:val="191919"/>
          <w:kern w:val="1"/>
        </w:rPr>
        <w:tab/>
      </w:r>
      <w:r w:rsidR="00944DED">
        <w:rPr>
          <w:rFonts w:ascii="Times New Roman" w:hAnsi="Times New Roman" w:cs="Times New Roman"/>
          <w:b/>
          <w:bCs/>
          <w:color w:val="191919"/>
        </w:rPr>
        <w:t>Application intake/</w:t>
      </w:r>
      <w:r w:rsidRPr="00944DED">
        <w:rPr>
          <w:rFonts w:ascii="Times New Roman" w:hAnsi="Times New Roman" w:cs="Times New Roman"/>
          <w:b/>
          <w:bCs/>
          <w:color w:val="191919"/>
        </w:rPr>
        <w:t>Eligibility prescreening:</w:t>
      </w:r>
      <w:r w:rsidR="00C54784">
        <w:rPr>
          <w:rFonts w:ascii="Times New Roman" w:hAnsi="Times New Roman" w:cs="Times New Roman"/>
          <w:color w:val="191919"/>
        </w:rPr>
        <w:t xml:space="preserve"> </w:t>
      </w:r>
      <w:r w:rsidR="00043F0D">
        <w:rPr>
          <w:rFonts w:ascii="Times New Roman" w:hAnsi="Times New Roman" w:cs="Times New Roman"/>
          <w:color w:val="191919"/>
        </w:rPr>
        <w:t>grant application period is open from September 1</w:t>
      </w:r>
      <w:r w:rsidR="00043F0D" w:rsidRPr="00043F0D">
        <w:rPr>
          <w:rFonts w:ascii="Times New Roman" w:hAnsi="Times New Roman" w:cs="Times New Roman"/>
          <w:color w:val="191919"/>
          <w:vertAlign w:val="superscript"/>
        </w:rPr>
        <w:t>st</w:t>
      </w:r>
      <w:r w:rsidR="00043F0D">
        <w:rPr>
          <w:rFonts w:ascii="Times New Roman" w:hAnsi="Times New Roman" w:cs="Times New Roman"/>
          <w:color w:val="191919"/>
        </w:rPr>
        <w:t xml:space="preserve"> thru December 31</w:t>
      </w:r>
      <w:r w:rsidR="00043F0D" w:rsidRPr="00043F0D">
        <w:rPr>
          <w:rFonts w:ascii="Times New Roman" w:hAnsi="Times New Roman" w:cs="Times New Roman"/>
          <w:color w:val="191919"/>
          <w:vertAlign w:val="superscript"/>
        </w:rPr>
        <w:t>st</w:t>
      </w:r>
      <w:r w:rsidR="00043F0D">
        <w:rPr>
          <w:rFonts w:ascii="Times New Roman" w:hAnsi="Times New Roman" w:cs="Times New Roman"/>
          <w:color w:val="191919"/>
        </w:rPr>
        <w:t>. A</w:t>
      </w:r>
      <w:r w:rsidRPr="00944DED">
        <w:rPr>
          <w:rFonts w:ascii="Times New Roman" w:hAnsi="Times New Roman" w:cs="Times New Roman"/>
          <w:color w:val="191919"/>
        </w:rPr>
        <w:t>pplication</w:t>
      </w:r>
      <w:r w:rsidR="00202AFD">
        <w:rPr>
          <w:rFonts w:ascii="Times New Roman" w:hAnsi="Times New Roman" w:cs="Times New Roman"/>
          <w:color w:val="191919"/>
        </w:rPr>
        <w:t>s</w:t>
      </w:r>
      <w:r w:rsidRPr="00944DED">
        <w:rPr>
          <w:rFonts w:ascii="Times New Roman" w:hAnsi="Times New Roman" w:cs="Times New Roman"/>
          <w:color w:val="191919"/>
        </w:rPr>
        <w:t xml:space="preserve"> </w:t>
      </w:r>
      <w:r w:rsidR="00416899">
        <w:rPr>
          <w:rFonts w:ascii="Times New Roman" w:hAnsi="Times New Roman" w:cs="Times New Roman"/>
          <w:color w:val="191919"/>
        </w:rPr>
        <w:t>are</w:t>
      </w:r>
      <w:r w:rsidR="00C54784">
        <w:rPr>
          <w:rFonts w:ascii="Times New Roman" w:hAnsi="Times New Roman" w:cs="Times New Roman"/>
          <w:color w:val="191919"/>
        </w:rPr>
        <w:t xml:space="preserve"> reviewed </w:t>
      </w:r>
      <w:r w:rsidR="00C432B7">
        <w:rPr>
          <w:rFonts w:ascii="Times New Roman" w:hAnsi="Times New Roman" w:cs="Times New Roman"/>
          <w:color w:val="191919"/>
        </w:rPr>
        <w:t xml:space="preserve">as they are received </w:t>
      </w:r>
      <w:r w:rsidR="00416899">
        <w:rPr>
          <w:rFonts w:ascii="Times New Roman" w:hAnsi="Times New Roman" w:cs="Times New Roman"/>
          <w:color w:val="191919"/>
        </w:rPr>
        <w:t>to determine if required grant program criteria are met.</w:t>
      </w:r>
    </w:p>
    <w:p w14:paraId="2128626B" w14:textId="23B007B1" w:rsidR="000B1C91" w:rsidRPr="000B1C91" w:rsidRDefault="008C270B" w:rsidP="00A427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b/>
          <w:bCs/>
          <w:color w:val="191919"/>
          <w:kern w:val="1"/>
        </w:rPr>
        <w:t>Grant application</w:t>
      </w:r>
      <w:r w:rsidR="00A42751">
        <w:rPr>
          <w:rFonts w:ascii="Times New Roman" w:hAnsi="Times New Roman" w:cs="Times New Roman"/>
          <w:b/>
          <w:bCs/>
          <w:color w:val="191919"/>
          <w:kern w:val="1"/>
        </w:rPr>
        <w:t xml:space="preserve"> </w:t>
      </w:r>
      <w:r w:rsidR="000B1C91" w:rsidRPr="000B1C91">
        <w:rPr>
          <w:rFonts w:ascii="Times New Roman" w:hAnsi="Times New Roman" w:cs="Times New Roman"/>
          <w:b/>
          <w:bCs/>
          <w:color w:val="191919"/>
        </w:rPr>
        <w:t xml:space="preserve">review: </w:t>
      </w:r>
      <w:r w:rsidR="0015540E">
        <w:rPr>
          <w:rFonts w:ascii="Times New Roman" w:hAnsi="Times New Roman" w:cs="Times New Roman"/>
          <w:color w:val="191919"/>
        </w:rPr>
        <w:t xml:space="preserve">eligible </w:t>
      </w:r>
      <w:r w:rsidR="00A42751" w:rsidRPr="000B1C91">
        <w:rPr>
          <w:rFonts w:ascii="Times New Roman" w:hAnsi="Times New Roman" w:cs="Times New Roman"/>
          <w:color w:val="191919"/>
        </w:rPr>
        <w:t>applications a</w:t>
      </w:r>
      <w:r w:rsidR="0015540E">
        <w:rPr>
          <w:rFonts w:ascii="Times New Roman" w:hAnsi="Times New Roman" w:cs="Times New Roman"/>
          <w:color w:val="191919"/>
        </w:rPr>
        <w:t xml:space="preserve">re </w:t>
      </w:r>
      <w:r w:rsidR="00501C6C">
        <w:rPr>
          <w:rFonts w:ascii="Times New Roman" w:hAnsi="Times New Roman" w:cs="Times New Roman"/>
          <w:color w:val="191919"/>
        </w:rPr>
        <w:t xml:space="preserve">assessed by </w:t>
      </w:r>
      <w:r w:rsidR="00386D44">
        <w:rPr>
          <w:rFonts w:ascii="Times New Roman" w:hAnsi="Times New Roman" w:cs="Times New Roman"/>
          <w:color w:val="191919"/>
        </w:rPr>
        <w:t>assigned</w:t>
      </w:r>
      <w:r w:rsidR="00501C6C">
        <w:rPr>
          <w:rFonts w:ascii="Times New Roman" w:hAnsi="Times New Roman" w:cs="Times New Roman"/>
          <w:color w:val="191919"/>
        </w:rPr>
        <w:t xml:space="preserve"> </w:t>
      </w:r>
      <w:proofErr w:type="gramStart"/>
      <w:r w:rsidR="00A42751">
        <w:rPr>
          <w:rFonts w:ascii="Times New Roman" w:hAnsi="Times New Roman" w:cs="Times New Roman"/>
          <w:color w:val="191919"/>
        </w:rPr>
        <w:t>Movi</w:t>
      </w:r>
      <w:r w:rsidR="00386D44">
        <w:rPr>
          <w:rFonts w:ascii="Times New Roman" w:hAnsi="Times New Roman" w:cs="Times New Roman"/>
          <w:color w:val="191919"/>
        </w:rPr>
        <w:t>ng</w:t>
      </w:r>
      <w:proofErr w:type="gramEnd"/>
      <w:r w:rsidR="00386D44">
        <w:rPr>
          <w:rFonts w:ascii="Times New Roman" w:hAnsi="Times New Roman" w:cs="Times New Roman"/>
          <w:color w:val="191919"/>
        </w:rPr>
        <w:t xml:space="preserve"> ME Forward board members and summary reviews</w:t>
      </w:r>
      <w:r w:rsidR="00A42751" w:rsidRPr="000B1C91">
        <w:rPr>
          <w:rFonts w:ascii="Times New Roman" w:hAnsi="Times New Roman" w:cs="Times New Roman"/>
          <w:color w:val="191919"/>
        </w:rPr>
        <w:t xml:space="preserve"> </w:t>
      </w:r>
      <w:r w:rsidR="00386D44">
        <w:rPr>
          <w:rFonts w:ascii="Times New Roman" w:hAnsi="Times New Roman" w:cs="Times New Roman"/>
          <w:color w:val="191919"/>
        </w:rPr>
        <w:t xml:space="preserve">written. </w:t>
      </w:r>
    </w:p>
    <w:p w14:paraId="45701A03" w14:textId="6416AA51" w:rsidR="00A42751" w:rsidRDefault="000B1C91" w:rsidP="00A4275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b/>
          <w:bCs/>
          <w:color w:val="191919"/>
        </w:rPr>
        <w:t xml:space="preserve">Grant decision meeting: </w:t>
      </w:r>
      <w:r w:rsidR="00386D44">
        <w:rPr>
          <w:rFonts w:ascii="Times New Roman" w:hAnsi="Times New Roman" w:cs="Times New Roman"/>
          <w:color w:val="191919"/>
        </w:rPr>
        <w:t>summary reviews are presented to Moving ME Forward Board of Directors</w:t>
      </w:r>
      <w:r w:rsidR="00237E31">
        <w:rPr>
          <w:rFonts w:ascii="Times New Roman" w:hAnsi="Times New Roman" w:cs="Times New Roman"/>
          <w:color w:val="191919"/>
        </w:rPr>
        <w:t xml:space="preserve"> and </w:t>
      </w:r>
      <w:r w:rsidRPr="000B1C91">
        <w:rPr>
          <w:rFonts w:ascii="Times New Roman" w:hAnsi="Times New Roman" w:cs="Times New Roman"/>
          <w:color w:val="191919"/>
        </w:rPr>
        <w:t>final award decisions a</w:t>
      </w:r>
      <w:r w:rsidR="00237E31">
        <w:rPr>
          <w:rFonts w:ascii="Times New Roman" w:hAnsi="Times New Roman" w:cs="Times New Roman"/>
          <w:color w:val="191919"/>
        </w:rPr>
        <w:t>re made a</w:t>
      </w:r>
      <w:r w:rsidRPr="000B1C91">
        <w:rPr>
          <w:rFonts w:ascii="Times New Roman" w:hAnsi="Times New Roman" w:cs="Times New Roman"/>
          <w:color w:val="191919"/>
        </w:rPr>
        <w:t>s a committee.</w:t>
      </w:r>
      <w:r w:rsidR="00A42751" w:rsidRPr="00A42751">
        <w:rPr>
          <w:rFonts w:ascii="Times New Roman" w:hAnsi="Times New Roman" w:cs="Times New Roman"/>
          <w:b/>
          <w:bCs/>
          <w:color w:val="191919"/>
        </w:rPr>
        <w:t xml:space="preserve"> </w:t>
      </w:r>
    </w:p>
    <w:p w14:paraId="4B8989C7" w14:textId="51D5E457" w:rsidR="00A42751" w:rsidRDefault="00A42751" w:rsidP="00237E3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91919"/>
        </w:rPr>
      </w:pPr>
      <w:r w:rsidRPr="000B1C91">
        <w:rPr>
          <w:rFonts w:ascii="Times New Roman" w:hAnsi="Times New Roman" w:cs="Times New Roman"/>
          <w:b/>
          <w:bCs/>
          <w:color w:val="191919"/>
        </w:rPr>
        <w:t>Notification</w:t>
      </w:r>
      <w:r w:rsidR="00237E31">
        <w:rPr>
          <w:rFonts w:ascii="Times New Roman" w:hAnsi="Times New Roman" w:cs="Times New Roman"/>
          <w:b/>
          <w:bCs/>
          <w:color w:val="191919"/>
        </w:rPr>
        <w:t xml:space="preserve">: </w:t>
      </w:r>
      <w:r w:rsidRPr="000B1C91">
        <w:rPr>
          <w:rFonts w:ascii="Times New Roman" w:hAnsi="Times New Roman" w:cs="Times New Roman"/>
          <w:color w:val="191919"/>
        </w:rPr>
        <w:t xml:space="preserve">All applicants </w:t>
      </w:r>
      <w:r>
        <w:rPr>
          <w:rFonts w:ascii="Times New Roman" w:hAnsi="Times New Roman" w:cs="Times New Roman"/>
          <w:color w:val="191919"/>
        </w:rPr>
        <w:t xml:space="preserve">will </w:t>
      </w:r>
      <w:r w:rsidRPr="000B1C91">
        <w:rPr>
          <w:rFonts w:ascii="Times New Roman" w:hAnsi="Times New Roman" w:cs="Times New Roman"/>
          <w:color w:val="191919"/>
        </w:rPr>
        <w:t xml:space="preserve">receive a letter through regular mail notifying </w:t>
      </w:r>
      <w:r w:rsidR="00237E31">
        <w:rPr>
          <w:rFonts w:ascii="Times New Roman" w:hAnsi="Times New Roman" w:cs="Times New Roman"/>
          <w:color w:val="191919"/>
        </w:rPr>
        <w:t>by March 1</w:t>
      </w:r>
      <w:r w:rsidR="00237E31" w:rsidRPr="00237E31">
        <w:rPr>
          <w:rFonts w:ascii="Times New Roman" w:hAnsi="Times New Roman" w:cs="Times New Roman"/>
          <w:color w:val="191919"/>
          <w:vertAlign w:val="superscript"/>
        </w:rPr>
        <w:t>st</w:t>
      </w:r>
      <w:r w:rsidR="00237E31">
        <w:rPr>
          <w:rFonts w:ascii="Times New Roman" w:hAnsi="Times New Roman" w:cs="Times New Roman"/>
          <w:color w:val="191919"/>
        </w:rPr>
        <w:t xml:space="preserve"> as to whether </w:t>
      </w:r>
      <w:r w:rsidRPr="000B1C91">
        <w:rPr>
          <w:rFonts w:ascii="Times New Roman" w:hAnsi="Times New Roman" w:cs="Times New Roman"/>
          <w:color w:val="191919"/>
        </w:rPr>
        <w:t>their request has been funded or declined.</w:t>
      </w:r>
    </w:p>
    <w:p w14:paraId="10956C6F" w14:textId="5CBDA151" w:rsidR="00C432B7" w:rsidRPr="00C432B7" w:rsidRDefault="00C432B7" w:rsidP="00237E3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b/>
          <w:bCs/>
          <w:color w:val="191919"/>
        </w:rPr>
        <w:t xml:space="preserve">Evaluation: </w:t>
      </w:r>
      <w:r w:rsidRPr="00C432B7">
        <w:rPr>
          <w:rFonts w:ascii="Times New Roman" w:hAnsi="Times New Roman" w:cs="Times New Roman"/>
          <w:bCs/>
          <w:color w:val="191919"/>
        </w:rPr>
        <w:t>All grant recipient</w:t>
      </w:r>
      <w:r>
        <w:rPr>
          <w:rFonts w:ascii="Times New Roman" w:hAnsi="Times New Roman" w:cs="Times New Roman"/>
          <w:bCs/>
          <w:color w:val="191919"/>
        </w:rPr>
        <w:t>s are required to submit project progress reports for review by the Moving ME Forward Board of Directors</w:t>
      </w:r>
      <w:r w:rsidRPr="00C432B7">
        <w:rPr>
          <w:rFonts w:ascii="Times New Roman" w:hAnsi="Times New Roman" w:cs="Times New Roman"/>
          <w:bCs/>
          <w:color w:val="191919"/>
        </w:rPr>
        <w:t xml:space="preserve"> </w:t>
      </w:r>
      <w:r>
        <w:rPr>
          <w:rFonts w:ascii="Times New Roman" w:hAnsi="Times New Roman" w:cs="Times New Roman"/>
          <w:bCs/>
          <w:color w:val="191919"/>
        </w:rPr>
        <w:t xml:space="preserve">at </w:t>
      </w:r>
      <w:proofErr w:type="gramStart"/>
      <w:r>
        <w:rPr>
          <w:rFonts w:ascii="Times New Roman" w:hAnsi="Times New Roman" w:cs="Times New Roman"/>
          <w:bCs/>
          <w:color w:val="191919"/>
        </w:rPr>
        <w:t>6 month</w:t>
      </w:r>
      <w:proofErr w:type="gramEnd"/>
      <w:r>
        <w:rPr>
          <w:rFonts w:ascii="Times New Roman" w:hAnsi="Times New Roman" w:cs="Times New Roman"/>
          <w:bCs/>
          <w:color w:val="191919"/>
        </w:rPr>
        <w:t xml:space="preserve"> intervals and at the completion of the project.</w:t>
      </w:r>
      <w:bookmarkStart w:id="0" w:name="_GoBack"/>
      <w:bookmarkEnd w:id="0"/>
    </w:p>
    <w:p w14:paraId="15A5B174" w14:textId="77777777" w:rsidR="00C432B7" w:rsidRPr="00C432B7" w:rsidRDefault="00C432B7" w:rsidP="00237E3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191919"/>
        </w:rPr>
      </w:pPr>
    </w:p>
    <w:p w14:paraId="2554688E" w14:textId="77777777" w:rsidR="000B1C91" w:rsidRPr="000B1C91" w:rsidRDefault="000B1C91" w:rsidP="000B1C9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91919"/>
        </w:rPr>
      </w:pPr>
    </w:p>
    <w:p w14:paraId="323BE694" w14:textId="77777777" w:rsidR="000B1C91" w:rsidRPr="000B1C91" w:rsidRDefault="000B1C91" w:rsidP="000B1C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91919"/>
        </w:rPr>
      </w:pPr>
      <w:r w:rsidRPr="000B1C91">
        <w:rPr>
          <w:rFonts w:ascii="Times New Roman" w:hAnsi="Times New Roman" w:cs="Times New Roman"/>
          <w:b/>
          <w:bCs/>
          <w:color w:val="191919"/>
        </w:rPr>
        <w:t>Application Confidentiality</w:t>
      </w:r>
    </w:p>
    <w:p w14:paraId="3F09912F" w14:textId="77777777" w:rsidR="000B1C91" w:rsidRPr="000B1C91" w:rsidRDefault="000B1C91" w:rsidP="000B1C9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91919"/>
        </w:rPr>
      </w:pPr>
      <w:r w:rsidRPr="000B1C91">
        <w:rPr>
          <w:rFonts w:ascii="Times New Roman" w:hAnsi="Times New Roman" w:cs="Times New Roman"/>
          <w:color w:val="191919"/>
          <w:kern w:val="1"/>
        </w:rPr>
        <w:tab/>
      </w:r>
      <w:r w:rsidRPr="000B1C91">
        <w:rPr>
          <w:rFonts w:ascii="Times New Roman" w:hAnsi="Times New Roman" w:cs="Times New Roman"/>
          <w:color w:val="191919"/>
          <w:kern w:val="1"/>
        </w:rPr>
        <w:tab/>
      </w:r>
      <w:r w:rsidRPr="000B1C91">
        <w:rPr>
          <w:rFonts w:ascii="Times New Roman" w:hAnsi="Times New Roman" w:cs="Times New Roman"/>
          <w:color w:val="191919"/>
        </w:rPr>
        <w:t>Applications may be shared with interested parties, including donors for potential funding.</w:t>
      </w:r>
    </w:p>
    <w:p w14:paraId="36F8EFAB" w14:textId="77777777" w:rsidR="00A42751" w:rsidRDefault="00A42751"/>
    <w:sectPr w:rsidR="00A42751" w:rsidSect="00944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A65BB8"/>
    <w:multiLevelType w:val="hybridMultilevel"/>
    <w:tmpl w:val="E6C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5644A"/>
    <w:multiLevelType w:val="hybridMultilevel"/>
    <w:tmpl w:val="4A5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12DB5"/>
    <w:multiLevelType w:val="hybridMultilevel"/>
    <w:tmpl w:val="8610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547F5"/>
    <w:multiLevelType w:val="hybridMultilevel"/>
    <w:tmpl w:val="958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316C"/>
    <w:multiLevelType w:val="hybridMultilevel"/>
    <w:tmpl w:val="FE8A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1"/>
    <w:rsid w:val="0001399A"/>
    <w:rsid w:val="00043F0D"/>
    <w:rsid w:val="000B1C91"/>
    <w:rsid w:val="000E6E4A"/>
    <w:rsid w:val="0015540E"/>
    <w:rsid w:val="00202AFD"/>
    <w:rsid w:val="00237E31"/>
    <w:rsid w:val="00386D44"/>
    <w:rsid w:val="004138FC"/>
    <w:rsid w:val="00416899"/>
    <w:rsid w:val="00432A0F"/>
    <w:rsid w:val="00471878"/>
    <w:rsid w:val="004A225F"/>
    <w:rsid w:val="004F6897"/>
    <w:rsid w:val="00501C6C"/>
    <w:rsid w:val="005A6319"/>
    <w:rsid w:val="005C0A63"/>
    <w:rsid w:val="005D4474"/>
    <w:rsid w:val="0070705C"/>
    <w:rsid w:val="008358AC"/>
    <w:rsid w:val="00877462"/>
    <w:rsid w:val="008C270B"/>
    <w:rsid w:val="00944DED"/>
    <w:rsid w:val="009D799F"/>
    <w:rsid w:val="00A04B65"/>
    <w:rsid w:val="00A42751"/>
    <w:rsid w:val="00AA53B6"/>
    <w:rsid w:val="00C432B7"/>
    <w:rsid w:val="00C54784"/>
    <w:rsid w:val="00CE08A6"/>
    <w:rsid w:val="00E11C50"/>
    <w:rsid w:val="00F5247D"/>
    <w:rsid w:val="00F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7E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869C2-6866-1042-BC48-8604D60C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604</Words>
  <Characters>3445</Characters>
  <Application>Microsoft Macintosh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Beaulieu</dc:creator>
  <cp:keywords/>
  <dc:description/>
  <cp:lastModifiedBy>Donna Beaulieu</cp:lastModifiedBy>
  <cp:revision>3</cp:revision>
  <cp:lastPrinted>2017-08-16T11:52:00Z</cp:lastPrinted>
  <dcterms:created xsi:type="dcterms:W3CDTF">2017-08-14T02:24:00Z</dcterms:created>
  <dcterms:modified xsi:type="dcterms:W3CDTF">2017-08-17T15:38:00Z</dcterms:modified>
</cp:coreProperties>
</file>